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4E4" w:rsidRDefault="006627FE">
      <w:hyperlink r:id="rId5" w:history="1">
        <w:r>
          <w:rPr>
            <w:rStyle w:val="Hyperlink"/>
          </w:rPr>
          <w:t>https://nptel.ac.in/courses/110/107/110107094/</w:t>
        </w:r>
      </w:hyperlink>
      <w:bookmarkStart w:id="0" w:name="_GoBack"/>
      <w:bookmarkEnd w:id="0"/>
    </w:p>
    <w:sectPr w:rsidR="00EB64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DEB"/>
    <w:rsid w:val="006627FE"/>
    <w:rsid w:val="00942DEB"/>
    <w:rsid w:val="00EB6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627F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627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nptel.ac.in/courses/110/107/110107094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Shahab Ahmad Niazi</dc:creator>
  <cp:keywords/>
  <dc:description/>
  <cp:lastModifiedBy>Shahab Ahmad Niazi</cp:lastModifiedBy>
  <cp:revision>2</cp:revision>
  <dcterms:created xsi:type="dcterms:W3CDTF">2020-03-31T01:55:00Z</dcterms:created>
  <dcterms:modified xsi:type="dcterms:W3CDTF">2020-03-31T01:56:00Z</dcterms:modified>
</cp:coreProperties>
</file>